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94" w:type="dxa"/>
        <w:tblInd w:w="5778" w:type="dxa"/>
        <w:tblLook w:val="0000" w:firstRow="0" w:lastRow="0" w:firstColumn="0" w:lastColumn="0" w:noHBand="0" w:noVBand="0"/>
      </w:tblPr>
      <w:tblGrid>
        <w:gridCol w:w="3894"/>
      </w:tblGrid>
      <w:tr w:rsidR="009A3E9B" w:rsidTr="009A3E9B">
        <w:trPr>
          <w:trHeight w:val="900"/>
        </w:trPr>
        <w:tc>
          <w:tcPr>
            <w:tcW w:w="3894" w:type="dxa"/>
          </w:tcPr>
          <w:p w:rsidR="009A3E9B" w:rsidRPr="009A3E9B" w:rsidRDefault="008A43FC" w:rsidP="009A3E9B">
            <w:pPr>
              <w:tabs>
                <w:tab w:val="left" w:pos="-2552"/>
                <w:tab w:val="left" w:pos="0"/>
              </w:tabs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9A3E9B" w:rsidRPr="009A3E9B" w:rsidRDefault="008A43FC" w:rsidP="009A3E9B">
            <w:pPr>
              <w:tabs>
                <w:tab w:val="left" w:pos="-2552"/>
                <w:tab w:val="left" w:pos="0"/>
              </w:tabs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 приказу</w:t>
            </w:r>
            <w:r w:rsidR="009A3E9B" w:rsidRPr="009A3E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МКУ «Инженерный центр»</w:t>
            </w:r>
          </w:p>
          <w:p w:rsidR="009A3E9B" w:rsidRDefault="009A3E9B" w:rsidP="000846B3">
            <w:pPr>
              <w:tabs>
                <w:tab w:val="left" w:pos="-2552"/>
                <w:tab w:val="left" w:pos="0"/>
              </w:tabs>
              <w:ind w:right="-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A3E9B">
              <w:rPr>
                <w:rFonts w:ascii="Arial" w:hAnsi="Arial" w:cs="Arial"/>
                <w:sz w:val="24"/>
                <w:szCs w:val="24"/>
                <w:lang w:eastAsia="ru-RU"/>
              </w:rPr>
              <w:t>от_</w:t>
            </w:r>
            <w:r w:rsidR="000846B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9A3E9B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="009E68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января 2024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 №</w:t>
            </w:r>
            <w:r w:rsidR="000846B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9A3E9B" w:rsidRDefault="009A3E9B" w:rsidP="00FA2490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A3E9B" w:rsidRDefault="009A3E9B" w:rsidP="00FA2490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A2490" w:rsidRDefault="00FA2490" w:rsidP="00FA2490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A2490">
        <w:rPr>
          <w:rFonts w:ascii="Arial" w:hAnsi="Arial" w:cs="Arial"/>
          <w:b/>
          <w:sz w:val="24"/>
          <w:szCs w:val="24"/>
          <w:lang w:eastAsia="ru-RU"/>
        </w:rPr>
        <w:t>Коде</w:t>
      </w:r>
      <w:r>
        <w:rPr>
          <w:rFonts w:ascii="Arial" w:hAnsi="Arial" w:cs="Arial"/>
          <w:b/>
          <w:sz w:val="24"/>
          <w:szCs w:val="24"/>
          <w:lang w:eastAsia="ru-RU"/>
        </w:rPr>
        <w:t>кс этики и служебного поведения</w:t>
      </w:r>
    </w:p>
    <w:p w:rsidR="00FA2490" w:rsidRPr="00FA2490" w:rsidRDefault="00FA2490" w:rsidP="00FA2490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A2490">
        <w:rPr>
          <w:rFonts w:ascii="Arial" w:hAnsi="Arial" w:cs="Arial"/>
          <w:b/>
          <w:sz w:val="24"/>
          <w:szCs w:val="24"/>
          <w:lang w:eastAsia="ru-RU"/>
        </w:rPr>
        <w:t xml:space="preserve">работников муниципального казённого учреждения «Инженерный центр» </w:t>
      </w:r>
      <w:r>
        <w:rPr>
          <w:rFonts w:ascii="Arial" w:hAnsi="Arial" w:cs="Arial"/>
          <w:b/>
          <w:sz w:val="24"/>
          <w:szCs w:val="24"/>
          <w:lang w:eastAsia="ru-RU"/>
        </w:rPr>
        <w:t>Верхнекетского</w:t>
      </w:r>
      <w:r w:rsidRPr="00FA249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района </w:t>
      </w:r>
      <w:r w:rsidRPr="00FA2490">
        <w:rPr>
          <w:rFonts w:ascii="Arial" w:hAnsi="Arial" w:cs="Arial"/>
          <w:b/>
          <w:sz w:val="24"/>
          <w:szCs w:val="24"/>
          <w:lang w:eastAsia="ru-RU"/>
        </w:rPr>
        <w:t>Томск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ой области </w:t>
      </w:r>
    </w:p>
    <w:p w:rsidR="00FA2490" w:rsidRPr="00FA2490" w:rsidRDefault="00FA2490" w:rsidP="00FA2490">
      <w:pPr>
        <w:spacing w:line="312" w:lineRule="atLeas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FA2490" w:rsidRPr="00FA2490" w:rsidRDefault="00FA2490" w:rsidP="00FA2490">
      <w:pPr>
        <w:numPr>
          <w:ilvl w:val="0"/>
          <w:numId w:val="1"/>
        </w:numPr>
        <w:spacing w:line="312" w:lineRule="atLeast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FA2490" w:rsidRPr="00FA2490" w:rsidRDefault="00FA2490" w:rsidP="00FA2490">
      <w:pPr>
        <w:spacing w:line="312" w:lineRule="atLeast"/>
        <w:ind w:left="1080"/>
        <w:contextualSpacing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A2490" w:rsidRPr="00FA2490" w:rsidRDefault="00FA2490" w:rsidP="00FA249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Кодекс этики и служебного поведения работников муниципального казённого учреждения «Инженерный центр»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Верхнекетско</w:t>
      </w:r>
      <w:r w:rsidR="002D6D59">
        <w:rPr>
          <w:rFonts w:ascii="Arial" w:hAnsi="Arial" w:cs="Arial"/>
          <w:color w:val="000000"/>
          <w:sz w:val="24"/>
          <w:szCs w:val="24"/>
          <w:lang w:eastAsia="ru-RU"/>
        </w:rPr>
        <w:t>го района Томской области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Кодекс) разработан в соответствии с положениями Конституции 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оссийской Федерации, Трудового кодекса Российской Федерации, Федерального З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акона от 25 декабря 2008 г. № 273-ФЗ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«О противодействии коррупции» 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и иных нормативных правовых актов Российской Федерации,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 также основан на общепризнан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ных нравственных принципах и нормах российского общества и государства.</w:t>
      </w:r>
      <w:proofErr w:type="gramEnd"/>
    </w:p>
    <w:p w:rsidR="00FA2490" w:rsidRPr="00FA2490" w:rsidRDefault="00FA2490" w:rsidP="00FA249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казённого учреждения «Ин</w:t>
      </w:r>
      <w:r w:rsidR="002D6D59">
        <w:rPr>
          <w:rFonts w:ascii="Arial" w:hAnsi="Arial" w:cs="Arial"/>
          <w:color w:val="000000"/>
          <w:sz w:val="24"/>
          <w:szCs w:val="24"/>
          <w:lang w:eastAsia="ru-RU"/>
        </w:rPr>
        <w:t>женерный центр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2D6D59">
        <w:rPr>
          <w:rFonts w:ascii="Arial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 (далее – Учреждение)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 независимо от замещаемой ими должности.</w:t>
      </w:r>
    </w:p>
    <w:p w:rsidR="00FA2490" w:rsidRPr="00FA2490" w:rsidRDefault="00FA2490" w:rsidP="00FA2490">
      <w:pPr>
        <w:spacing w:line="312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="003068C5" w:rsidRPr="003068C5">
        <w:rPr>
          <w:rFonts w:ascii="Arial" w:hAnsi="Arial" w:cs="Arial"/>
          <w:color w:val="000000"/>
          <w:sz w:val="24"/>
          <w:szCs w:val="24"/>
          <w:lang w:eastAsia="ru-RU"/>
        </w:rPr>
        <w:t>Гражданин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, поступающий на </w:t>
      </w:r>
      <w:r w:rsidR="002D6D59" w:rsidRPr="003068C5">
        <w:rPr>
          <w:rFonts w:ascii="Arial" w:hAnsi="Arial" w:cs="Arial"/>
          <w:color w:val="000000"/>
          <w:sz w:val="24"/>
          <w:szCs w:val="24"/>
          <w:lang w:eastAsia="ru-RU"/>
        </w:rPr>
        <w:t>работу в Учреждение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FA2490" w:rsidRPr="00FA2490" w:rsidRDefault="00FA2490" w:rsidP="00FA2490">
      <w:pPr>
        <w:spacing w:line="312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4. Каждый работник</w:t>
      </w:r>
      <w:r w:rsidR="003068C5">
        <w:rPr>
          <w:rFonts w:ascii="Arial" w:hAnsi="Arial" w:cs="Arial"/>
          <w:color w:val="000000"/>
          <w:sz w:val="24"/>
          <w:szCs w:val="24"/>
          <w:lang w:eastAsia="ru-RU"/>
        </w:rPr>
        <w:t xml:space="preserve"> Учреждения (далее – работник)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 должен принимать все необходимые меры для соблюдения положений Кодекса, а каждый </w:t>
      </w:r>
      <w:r w:rsidR="003068C5" w:rsidRPr="003068C5">
        <w:rPr>
          <w:rFonts w:ascii="Arial" w:hAnsi="Arial" w:cs="Arial"/>
          <w:color w:val="000000"/>
          <w:sz w:val="24"/>
          <w:szCs w:val="24"/>
          <w:lang w:eastAsia="ru-RU"/>
        </w:rPr>
        <w:t>гражданин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 вправе ожидать от работника поведения в отношениях с ним</w:t>
      </w:r>
      <w:r w:rsidR="00F32668" w:rsidRPr="003068C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положениями Кодекса.</w:t>
      </w:r>
    </w:p>
    <w:p w:rsidR="00FA2490" w:rsidRPr="00FA2490" w:rsidRDefault="00FA2490" w:rsidP="00FA2490">
      <w:pPr>
        <w:spacing w:line="312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5. Целью Кодекса является установление этических норм и правил трудового поведения работников для достойного выполнения ими своей профессиональной деятельности, а также </w:t>
      </w:r>
      <w:r w:rsidR="003068C5">
        <w:rPr>
          <w:rFonts w:ascii="Arial" w:hAnsi="Arial" w:cs="Arial"/>
          <w:color w:val="000000"/>
          <w:sz w:val="24"/>
          <w:szCs w:val="24"/>
          <w:lang w:eastAsia="ru-RU"/>
        </w:rPr>
        <w:t xml:space="preserve">содействие укреплению авторитета работников и 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обеспечение единых норм поведения работников.</w:t>
      </w:r>
    </w:p>
    <w:p w:rsidR="00FA2490" w:rsidRPr="00FA2490" w:rsidRDefault="00FA2490" w:rsidP="00FA2490">
      <w:pPr>
        <w:spacing w:line="312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6. Кодекс призван повысить эффективность выполнения работниками своих должностных обязанностей.</w:t>
      </w:r>
    </w:p>
    <w:p w:rsidR="00FA2490" w:rsidRPr="00FA2490" w:rsidRDefault="00FA2490" w:rsidP="00FA2490">
      <w:pPr>
        <w:spacing w:line="312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>7. Кодекс выступает как институт общественного сознания и нравственности работников, их самоконтроля.</w:t>
      </w:r>
    </w:p>
    <w:p w:rsidR="003068C5" w:rsidRPr="00FA2490" w:rsidRDefault="00FA2490" w:rsidP="003068C5">
      <w:pPr>
        <w:spacing w:line="312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8. Знание и соблюдение </w:t>
      </w:r>
      <w:r w:rsidR="003068C5">
        <w:rPr>
          <w:rFonts w:ascii="Arial" w:hAnsi="Arial" w:cs="Arial"/>
          <w:color w:val="000000"/>
          <w:sz w:val="24"/>
          <w:szCs w:val="24"/>
          <w:lang w:eastAsia="ru-RU"/>
        </w:rPr>
        <w:t>работниками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 положений Кодекса является одним из критериев оце</w:t>
      </w:r>
      <w:r w:rsidR="003068C5">
        <w:rPr>
          <w:rFonts w:ascii="Arial" w:hAnsi="Arial" w:cs="Arial"/>
          <w:color w:val="000000"/>
          <w:sz w:val="24"/>
          <w:szCs w:val="24"/>
          <w:lang w:eastAsia="ru-RU"/>
        </w:rPr>
        <w:t>нки качества их трудовой</w:t>
      </w: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 деятельности и служебного поведения.</w:t>
      </w:r>
    </w:p>
    <w:p w:rsidR="00903A44" w:rsidRDefault="00FA2490" w:rsidP="00903A44">
      <w:pPr>
        <w:spacing w:before="100" w:beforeAutospacing="1" w:after="100" w:afterAutospacing="1" w:line="312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II. Основные принципы и правила поведения работников</w:t>
      </w:r>
    </w:p>
    <w:p w:rsidR="00903A44" w:rsidRPr="00903A44" w:rsidRDefault="00903A44" w:rsidP="00903A44">
      <w:pPr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9. 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Деятельность Учреждения, а также его работников основывается на следующих принципах:</w:t>
      </w:r>
    </w:p>
    <w:p w:rsidR="00903A44" w:rsidRPr="00903A44" w:rsidRDefault="00903A44" w:rsidP="00097211">
      <w:pPr>
        <w:spacing w:line="312" w:lineRule="atLeast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1)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законность;</w:t>
      </w:r>
    </w:p>
    <w:p w:rsidR="00903A44" w:rsidRPr="00903A44" w:rsidRDefault="00903A44" w:rsidP="00097211">
      <w:pPr>
        <w:spacing w:line="312" w:lineRule="atLeast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2)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профессионализм;</w:t>
      </w:r>
    </w:p>
    <w:p w:rsidR="00903A44" w:rsidRPr="00903A44" w:rsidRDefault="00903A44" w:rsidP="00097211">
      <w:pPr>
        <w:spacing w:line="312" w:lineRule="atLeast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3)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независимость;</w:t>
      </w:r>
    </w:p>
    <w:p w:rsidR="00903A44" w:rsidRPr="00903A44" w:rsidRDefault="00903A44" w:rsidP="00097211">
      <w:pPr>
        <w:spacing w:line="312" w:lineRule="atLeast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4)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добросовестность;</w:t>
      </w:r>
    </w:p>
    <w:p w:rsidR="00903A44" w:rsidRPr="00903A44" w:rsidRDefault="00903A44" w:rsidP="00097211">
      <w:pPr>
        <w:spacing w:line="312" w:lineRule="atLeast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5)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конфиденциальность;</w:t>
      </w:r>
    </w:p>
    <w:p w:rsidR="00903A44" w:rsidRPr="00903A44" w:rsidRDefault="00903A44" w:rsidP="00097211">
      <w:pPr>
        <w:spacing w:line="312" w:lineRule="atLeast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6)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справедливость;</w:t>
      </w:r>
    </w:p>
    <w:p w:rsidR="00903A44" w:rsidRPr="00903A44" w:rsidRDefault="00903A44" w:rsidP="00097211">
      <w:pPr>
        <w:spacing w:line="312" w:lineRule="atLeast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7)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информационная открытость.</w:t>
      </w:r>
    </w:p>
    <w:p w:rsidR="00903A44" w:rsidRPr="00903A44" w:rsidRDefault="00903A44" w:rsidP="00097211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Работники должны соблюдать следующие общие правила поведения:</w:t>
      </w:r>
    </w:p>
    <w:p w:rsidR="00903A44" w:rsidRPr="00097211" w:rsidRDefault="00472A49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903A44" w:rsidRPr="00903A44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903A44"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903A44" w:rsidRPr="00097211" w:rsidRDefault="00472A49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903A44" w:rsidRPr="00097211" w:rsidRDefault="00472A49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3)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при исполнении своих трудовых (должностных) обязанностей работник должен:</w:t>
      </w:r>
    </w:p>
    <w:p w:rsidR="00B64861" w:rsidRPr="00097211" w:rsidRDefault="00B64861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- соблюдать Конституцию Российской Федерации</w:t>
      </w:r>
      <w:r w:rsidR="007A6995">
        <w:rPr>
          <w:rFonts w:ascii="Arial" w:hAnsi="Arial" w:cs="Arial"/>
          <w:color w:val="000000"/>
          <w:sz w:val="24"/>
          <w:szCs w:val="24"/>
          <w:lang w:eastAsia="ru-RU"/>
        </w:rPr>
        <w:t>, Федеральные З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аконы, иные нормативные правовые акты Российской Федерации.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быть независимым от влияния отдельных граждан, профессиональных или социальных групп и организаций;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</w:t>
      </w:r>
      <w:r w:rsidR="00D5212E" w:rsidRPr="00097211">
        <w:rPr>
          <w:rFonts w:ascii="Arial" w:hAnsi="Arial" w:cs="Arial"/>
          <w:color w:val="000000"/>
          <w:sz w:val="24"/>
          <w:szCs w:val="24"/>
          <w:lang w:eastAsia="ru-RU"/>
        </w:rPr>
        <w:t>имуществ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097211" w:rsidRPr="00097211">
        <w:rPr>
          <w:rFonts w:ascii="Arial" w:hAnsi="Arial" w:cs="Arial"/>
          <w:color w:val="000000"/>
          <w:sz w:val="24"/>
          <w:szCs w:val="24"/>
          <w:lang w:eastAsia="ru-RU"/>
        </w:rPr>
        <w:t>проявлять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 xml:space="preserve">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03A44" w:rsidRPr="00097211" w:rsidRDefault="00472A49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при исполнении своих трудовых (должностных) обязанностей работник не должен: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 xml:space="preserve">оказывать предпочтение каким-либо профессиональным или </w:t>
      </w:r>
      <w:r w:rsidR="00C77C73" w:rsidRPr="00097211">
        <w:rPr>
          <w:rFonts w:ascii="Arial" w:hAnsi="Arial" w:cs="Arial"/>
          <w:color w:val="000000"/>
          <w:sz w:val="24"/>
          <w:szCs w:val="24"/>
          <w:lang w:eastAsia="ru-RU"/>
        </w:rPr>
        <w:t>имуществ</w:t>
      </w:r>
      <w:r w:rsidR="001A1743" w:rsidRPr="00097211">
        <w:rPr>
          <w:rFonts w:ascii="Arial" w:hAnsi="Arial" w:cs="Arial"/>
          <w:color w:val="000000"/>
          <w:sz w:val="24"/>
          <w:szCs w:val="24"/>
          <w:lang w:eastAsia="ru-RU"/>
        </w:rPr>
        <w:t>ен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ным группам и организациям;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использовать должностное положение для оказания влияния на деятельность организаций, должностных лиц и граждан при реш</w:t>
      </w:r>
      <w:r w:rsidR="00B64861" w:rsidRPr="00097211">
        <w:rPr>
          <w:rFonts w:ascii="Arial" w:hAnsi="Arial" w:cs="Arial"/>
          <w:color w:val="000000"/>
          <w:sz w:val="24"/>
          <w:szCs w:val="24"/>
          <w:lang w:eastAsia="ru-RU"/>
        </w:rPr>
        <w:t>ении вопросов личного характера;</w:t>
      </w:r>
    </w:p>
    <w:p w:rsidR="001A1743" w:rsidRPr="00903A44" w:rsidRDefault="001A1743" w:rsidP="001A1743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1A1743">
        <w:rPr>
          <w:rFonts w:ascii="Arial" w:hAnsi="Arial" w:cs="Arial"/>
          <w:color w:val="000000"/>
          <w:sz w:val="24"/>
          <w:szCs w:val="24"/>
          <w:lang w:eastAsia="ru-RU"/>
        </w:rPr>
        <w:t>допускать личную заинтересованность, которая приводит или может привести к конфликту интересов. При приеме на работу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03A44" w:rsidRPr="00903A44" w:rsidRDefault="00903A44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11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ab/>
        <w:t>В целях противодействия к</w:t>
      </w:r>
      <w:r w:rsidR="00F74841">
        <w:rPr>
          <w:rFonts w:ascii="Arial" w:hAnsi="Arial" w:cs="Arial"/>
          <w:color w:val="000000"/>
          <w:sz w:val="24"/>
          <w:szCs w:val="24"/>
          <w:lang w:eastAsia="ru-RU"/>
        </w:rPr>
        <w:t>оррупции работник обязан</w:t>
      </w:r>
      <w:r w:rsidRPr="00903A44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уведомлять директора Учреждения,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903A44" w:rsidRPr="00097211" w:rsidRDefault="007A6995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директора Учреждения о возникшем конфликте интересов или о возможности его возникновения, как только ему станет об этом известно.</w:t>
      </w:r>
    </w:p>
    <w:p w:rsidR="00903A44" w:rsidRPr="00097211" w:rsidRDefault="00403AAF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903A44" w:rsidRPr="00097211">
        <w:rPr>
          <w:rFonts w:ascii="Arial" w:hAnsi="Arial" w:cs="Arial"/>
          <w:color w:val="000000"/>
          <w:sz w:val="24"/>
          <w:szCs w:val="24"/>
          <w:lang w:eastAsia="ru-RU"/>
        </w:rPr>
        <w:t>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903A44" w:rsidRPr="00097211" w:rsidRDefault="00903A44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097211" w:rsidRPr="00097211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Работник, наделенный организационно-распорядительными полномочиями по отношению к другим работникам, должен:</w:t>
      </w:r>
    </w:p>
    <w:p w:rsidR="00903A44" w:rsidRPr="00097211" w:rsidRDefault="00903A44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903A44" w:rsidRPr="00097211" w:rsidRDefault="00903A44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903A44" w:rsidRPr="00097211" w:rsidRDefault="00903A44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03A44" w:rsidRDefault="00903A44" w:rsidP="00903A44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ab/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</w:t>
      </w:r>
      <w:r w:rsidR="009E6B64" w:rsidRPr="00097211">
        <w:rPr>
          <w:rFonts w:ascii="Arial" w:hAnsi="Arial" w:cs="Arial"/>
          <w:color w:val="000000"/>
          <w:sz w:val="24"/>
          <w:szCs w:val="24"/>
          <w:lang w:eastAsia="ru-RU"/>
        </w:rPr>
        <w:t>ичной заинтересованности, кото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>рая приводит или может привести к конфликту интересов.</w:t>
      </w:r>
    </w:p>
    <w:p w:rsidR="00FA2490" w:rsidRDefault="00097211" w:rsidP="00097211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13. 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t xml:space="preserve">Директор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Томской </w:t>
      </w:r>
      <w:r w:rsidRPr="00097211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области, нормативными правовыми актами Администрации Верхнекетского района.</w:t>
      </w:r>
    </w:p>
    <w:p w:rsidR="00097211" w:rsidRPr="00097211" w:rsidRDefault="00097211" w:rsidP="00097211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A2490" w:rsidRDefault="00FA2490" w:rsidP="00FA2490">
      <w:pPr>
        <w:spacing w:line="312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III. Правила этики работников</w:t>
      </w:r>
    </w:p>
    <w:p w:rsidR="00097211" w:rsidRDefault="00097211" w:rsidP="00FA2490">
      <w:pPr>
        <w:spacing w:line="312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97211" w:rsidRDefault="00097211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14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>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A6995" w:rsidRDefault="00097211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15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. Работник при исполнении возложенных на него должностных обязанностей воздерживается </w:t>
      </w:r>
      <w:proofErr w:type="gramStart"/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FA2490" w:rsidRPr="00FA2490" w:rsidRDefault="007A6995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097211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A2490" w:rsidRPr="00FA2490" w:rsidRDefault="00097211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 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A2490" w:rsidRDefault="00097211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 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660A17" w:rsidRPr="00FA2490" w:rsidRDefault="00660A17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- публичных высказываний, суждений и оценок в отношении деятельности Учреждения, его руководителя, если это не входит в до</w:t>
      </w:r>
      <w:r w:rsidR="006107B2">
        <w:rPr>
          <w:rFonts w:ascii="Arial" w:hAnsi="Arial" w:cs="Arial"/>
          <w:color w:val="000000"/>
          <w:sz w:val="24"/>
          <w:szCs w:val="24"/>
          <w:lang w:eastAsia="ru-RU"/>
        </w:rPr>
        <w:t>лжностные обязанности работника.</w:t>
      </w:r>
    </w:p>
    <w:p w:rsidR="00FA2490" w:rsidRPr="00FA2490" w:rsidRDefault="00097211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16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>. Работники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A2490" w:rsidRPr="00FA2490" w:rsidRDefault="00097211" w:rsidP="00FA2490">
      <w:pPr>
        <w:tabs>
          <w:tab w:val="left" w:pos="1800"/>
        </w:tabs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17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>.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</w:t>
      </w:r>
      <w:r w:rsidR="00EA3E71">
        <w:rPr>
          <w:rFonts w:ascii="Arial" w:hAnsi="Arial" w:cs="Arial"/>
          <w:color w:val="000000"/>
          <w:sz w:val="24"/>
          <w:szCs w:val="24"/>
          <w:lang w:eastAsia="ru-RU"/>
        </w:rPr>
        <w:t>жительному отношению граждан к У</w:t>
      </w:r>
      <w:r w:rsidR="00FA2490"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чреждению,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FA2490" w:rsidRPr="00FA2490" w:rsidRDefault="00FA2490" w:rsidP="00FA2490">
      <w:pPr>
        <w:spacing w:before="100" w:beforeAutospacing="1" w:after="100" w:afterAutospacing="1" w:line="312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IV. Ответственность за нарушение положений Кодекса</w:t>
      </w:r>
    </w:p>
    <w:p w:rsidR="00D5212E" w:rsidRPr="00D5212E" w:rsidRDefault="00097211" w:rsidP="00097211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18</w:t>
      </w:r>
      <w:r w:rsidR="00D5212E" w:rsidRPr="00D5212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5212E" w:rsidRPr="00D5212E">
        <w:rPr>
          <w:rFonts w:ascii="Arial" w:hAnsi="Arial" w:cs="Arial"/>
          <w:color w:val="000000"/>
          <w:sz w:val="24"/>
          <w:szCs w:val="24"/>
          <w:lang w:eastAsia="ru-RU"/>
        </w:rPr>
        <w:tab/>
        <w:t>Нарушение работником положений Кодекса подлежит анализу и при подтверждении факта нарушения – моральному осуждению.</w:t>
      </w:r>
    </w:p>
    <w:p w:rsidR="00D5212E" w:rsidRPr="00D5212E" w:rsidRDefault="00097211" w:rsidP="00097211">
      <w:pPr>
        <w:spacing w:line="312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19</w:t>
      </w:r>
      <w:r w:rsidR="00D5212E" w:rsidRPr="00D5212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5212E" w:rsidRPr="00D5212E">
        <w:rPr>
          <w:rFonts w:ascii="Arial" w:hAnsi="Arial" w:cs="Arial"/>
          <w:color w:val="000000"/>
          <w:sz w:val="24"/>
          <w:szCs w:val="24"/>
          <w:lang w:eastAsia="ru-RU"/>
        </w:rPr>
        <w:tab/>
        <w:t>Соблюдение положений Кодекса у</w:t>
      </w:r>
      <w:r w:rsidR="00D5212E">
        <w:rPr>
          <w:rFonts w:ascii="Arial" w:hAnsi="Arial" w:cs="Arial"/>
          <w:color w:val="000000"/>
          <w:sz w:val="24"/>
          <w:szCs w:val="24"/>
          <w:lang w:eastAsia="ru-RU"/>
        </w:rPr>
        <w:t>читывается при поощрении работни</w:t>
      </w:r>
      <w:r w:rsidR="00D5212E" w:rsidRPr="00D5212E">
        <w:rPr>
          <w:rFonts w:ascii="Arial" w:hAnsi="Arial" w:cs="Arial"/>
          <w:color w:val="000000"/>
          <w:sz w:val="24"/>
          <w:szCs w:val="24"/>
          <w:lang w:eastAsia="ru-RU"/>
        </w:rPr>
        <w:t>ка, а также при наложении дисциплинарных взысканий.</w:t>
      </w:r>
    </w:p>
    <w:p w:rsidR="00D5212E" w:rsidRPr="00D5212E" w:rsidRDefault="00D5212E" w:rsidP="00D5212E">
      <w:pPr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212E" w:rsidRPr="00D5212E" w:rsidRDefault="00D5212E" w:rsidP="00D5212E">
      <w:pPr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212E" w:rsidRPr="00FA2490" w:rsidRDefault="00D5212E" w:rsidP="00D5212E">
      <w:pPr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A2490" w:rsidRPr="00FA2490" w:rsidRDefault="00FA2490" w:rsidP="00FA2490">
      <w:pPr>
        <w:spacing w:line="312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2490">
        <w:rPr>
          <w:rFonts w:ascii="Arial" w:hAnsi="Arial" w:cs="Arial"/>
          <w:color w:val="000000"/>
          <w:sz w:val="24"/>
          <w:szCs w:val="24"/>
          <w:lang w:eastAsia="ru-RU"/>
        </w:rPr>
        <w:t xml:space="preserve">.   </w:t>
      </w:r>
    </w:p>
    <w:p w:rsidR="00B276B9" w:rsidRPr="00FA2490" w:rsidRDefault="00B276B9">
      <w:pPr>
        <w:rPr>
          <w:rFonts w:ascii="Arial" w:hAnsi="Arial" w:cs="Arial"/>
          <w:sz w:val="24"/>
          <w:szCs w:val="24"/>
        </w:rPr>
      </w:pPr>
    </w:p>
    <w:sectPr w:rsidR="00B276B9" w:rsidRPr="00FA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7F2"/>
    <w:multiLevelType w:val="hybridMultilevel"/>
    <w:tmpl w:val="F1FE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A7BDD"/>
    <w:multiLevelType w:val="hybridMultilevel"/>
    <w:tmpl w:val="FAFA079A"/>
    <w:lvl w:ilvl="0" w:tplc="A228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66"/>
    <w:rsid w:val="000846B3"/>
    <w:rsid w:val="00097211"/>
    <w:rsid w:val="001A1743"/>
    <w:rsid w:val="00245A66"/>
    <w:rsid w:val="002D6D59"/>
    <w:rsid w:val="003068C5"/>
    <w:rsid w:val="00403AAF"/>
    <w:rsid w:val="00472A49"/>
    <w:rsid w:val="005579B4"/>
    <w:rsid w:val="006107B2"/>
    <w:rsid w:val="00660A17"/>
    <w:rsid w:val="007A6995"/>
    <w:rsid w:val="00815D30"/>
    <w:rsid w:val="008A43FC"/>
    <w:rsid w:val="00903A44"/>
    <w:rsid w:val="009A3E9B"/>
    <w:rsid w:val="009E68E1"/>
    <w:rsid w:val="009E6B64"/>
    <w:rsid w:val="00AD7751"/>
    <w:rsid w:val="00B276B9"/>
    <w:rsid w:val="00B64861"/>
    <w:rsid w:val="00C77C73"/>
    <w:rsid w:val="00D5212E"/>
    <w:rsid w:val="00EA3E71"/>
    <w:rsid w:val="00F32668"/>
    <w:rsid w:val="00F74841"/>
    <w:rsid w:val="00FA2490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2024-01-23T07:22:00Z</cp:lastPrinted>
  <dcterms:created xsi:type="dcterms:W3CDTF">2023-10-12T07:42:00Z</dcterms:created>
  <dcterms:modified xsi:type="dcterms:W3CDTF">2024-04-12T07:52:00Z</dcterms:modified>
</cp:coreProperties>
</file>